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3ADD" w14:textId="77777777" w:rsidR="005F1C00" w:rsidRPr="00D86571" w:rsidRDefault="005F1C00" w:rsidP="005F1C00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 PER L’ITALIA S.P.A.</w:t>
      </w:r>
    </w:p>
    <w:p w14:paraId="74A5E5B5" w14:textId="77777777" w:rsidR="005F1C00" w:rsidRPr="00D86571" w:rsidRDefault="005F1C00" w:rsidP="005F1C00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Società soggetta all’attività di direzione e coordinamento di Atlantia S.p.A.</w:t>
      </w:r>
    </w:p>
    <w:p w14:paraId="534CCD65" w14:textId="441987CF" w:rsidR="00FA7497" w:rsidRPr="00FA7497" w:rsidRDefault="007926FA" w:rsidP="00FA749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C7F1E9C" w14:textId="77777777" w:rsidR="00FA7497" w:rsidRPr="00FA7497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Default="00FA7497" w:rsidP="004972EA">
      <w:pPr>
        <w:jc w:val="right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098806BD" w:rsidR="00CC2C49" w:rsidRDefault="00FA7497" w:rsidP="00FA7497">
      <w:pPr>
        <w:jc w:val="right"/>
      </w:pPr>
      <w:r w:rsidRPr="00FA7497">
        <w:rPr>
          <w:rFonts w:ascii="Garamond" w:hAnsi="Garamond"/>
          <w:b/>
          <w:bCs/>
          <w:sz w:val="24"/>
          <w:szCs w:val="24"/>
        </w:rPr>
        <w:t>AUTOSTRADE PER L’ITALIA,</w:t>
      </w:r>
    </w:p>
    <w:p w14:paraId="42BA7FD3" w14:textId="77777777" w:rsidR="005A5699" w:rsidRPr="005A5699" w:rsidRDefault="005A5699" w:rsidP="004972EA">
      <w:pPr>
        <w:ind w:left="6372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Direzione Generale di Roma</w:t>
      </w:r>
    </w:p>
    <w:p w14:paraId="07C6A11D" w14:textId="77777777" w:rsidR="005A5699" w:rsidRPr="005A5699" w:rsidRDefault="005A5699" w:rsidP="004972EA">
      <w:pPr>
        <w:ind w:left="6372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Via Alberto Bergamini 50</w:t>
      </w:r>
    </w:p>
    <w:p w14:paraId="11821A2E" w14:textId="44CFA34F" w:rsidR="005F1C00" w:rsidRPr="005F1C00" w:rsidRDefault="005F1C00" w:rsidP="005F1C00">
      <w:pPr>
        <w:ind w:left="5664"/>
        <w:jc w:val="center"/>
        <w:rPr>
          <w:rFonts w:ascii="Garamond" w:hAnsi="Garamond"/>
          <w:b/>
          <w:sz w:val="24"/>
          <w:szCs w:val="24"/>
        </w:rPr>
      </w:pPr>
      <w:r w:rsidRPr="005F1C00">
        <w:rPr>
          <w:rFonts w:ascii="Garamond" w:hAnsi="Garamond"/>
          <w:b/>
          <w:sz w:val="24"/>
          <w:szCs w:val="24"/>
        </w:rPr>
        <w:t xml:space="preserve">   </w:t>
      </w:r>
      <w:r>
        <w:rPr>
          <w:rFonts w:ascii="Garamond" w:hAnsi="Garamond"/>
          <w:b/>
          <w:sz w:val="24"/>
          <w:szCs w:val="24"/>
        </w:rPr>
        <w:t xml:space="preserve">       </w:t>
      </w:r>
      <w:r w:rsidRPr="005F1C00">
        <w:rPr>
          <w:rFonts w:ascii="Garamond" w:hAnsi="Garamond"/>
          <w:b/>
          <w:sz w:val="24"/>
          <w:szCs w:val="24"/>
        </w:rPr>
        <w:t xml:space="preserve">Direzione di Tronco di Genova </w:t>
      </w:r>
    </w:p>
    <w:p w14:paraId="4733034B" w14:textId="7241EAED" w:rsidR="005F1C00" w:rsidRPr="005F1C00" w:rsidRDefault="005F1C00" w:rsidP="005F1C00">
      <w:pPr>
        <w:ind w:left="5664"/>
        <w:rPr>
          <w:rFonts w:ascii="Garamond" w:hAnsi="Garamond"/>
          <w:b/>
          <w:sz w:val="24"/>
          <w:szCs w:val="24"/>
        </w:rPr>
      </w:pPr>
      <w:r w:rsidRPr="005F1C00">
        <w:rPr>
          <w:rFonts w:ascii="Garamond" w:hAnsi="Garamond"/>
          <w:b/>
          <w:sz w:val="24"/>
          <w:szCs w:val="24"/>
        </w:rPr>
        <w:t xml:space="preserve">            Piazzale della Camionale, 2</w:t>
      </w:r>
    </w:p>
    <w:p w14:paraId="0B123103" w14:textId="749511F2" w:rsidR="005F1C00" w:rsidRPr="005F1C00" w:rsidRDefault="005F1C00" w:rsidP="005F1C00">
      <w:pPr>
        <w:ind w:left="4248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</w:t>
      </w:r>
      <w:r w:rsidRPr="005F1C00">
        <w:rPr>
          <w:rFonts w:ascii="Garamond" w:hAnsi="Garamond"/>
          <w:b/>
          <w:sz w:val="24"/>
          <w:szCs w:val="24"/>
        </w:rPr>
        <w:t>16149 Genova</w:t>
      </w:r>
    </w:p>
    <w:p w14:paraId="287D8EAA" w14:textId="56E641CE" w:rsidR="00FA7497" w:rsidRPr="00FA7497" w:rsidRDefault="00FA7497" w:rsidP="00FA7497">
      <w:pPr>
        <w:jc w:val="right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c.a.</w:t>
      </w:r>
    </w:p>
    <w:p w14:paraId="5A776748" w14:textId="15DE5B9D" w:rsidR="00FA7497" w:rsidRDefault="00FA7497" w:rsidP="00FA7497">
      <w:pPr>
        <w:jc w:val="right"/>
        <w:rPr>
          <w:rFonts w:ascii="Garamond" w:hAnsi="Garamond"/>
          <w:b/>
          <w:bCs/>
          <w:i/>
          <w:iCs/>
          <w:color w:val="0070C0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RUP</w:t>
      </w:r>
      <w:r w:rsidR="005F1C00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Ing. Raffaele Di Nitto</w:t>
      </w:r>
    </w:p>
    <w:p w14:paraId="083F9F59" w14:textId="77777777" w:rsidR="00B756F6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3D33F7FF" w14:textId="44B55EAF" w:rsidR="005F1C00" w:rsidRPr="00195CE7" w:rsidRDefault="00B756F6" w:rsidP="005F1C00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921DBE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921DBE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Pr="00921DBE">
        <w:rPr>
          <w:rFonts w:ascii="Garamond" w:hAnsi="Garamond"/>
          <w:color w:val="000000" w:themeColor="text1"/>
          <w:sz w:val="24"/>
          <w:szCs w:val="24"/>
        </w:rPr>
        <w:t>manifestazione d’interesse</w:t>
      </w:r>
      <w:r w:rsidRPr="00B756F6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5A5699">
        <w:rPr>
          <w:rFonts w:ascii="Garamond" w:hAnsi="Garamond"/>
          <w:sz w:val="24"/>
          <w:szCs w:val="24"/>
        </w:rPr>
        <w:t xml:space="preserve">ai fini dell'individuazione di Operatori Economici da </w:t>
      </w:r>
      <w:r w:rsidR="005A5699" w:rsidRPr="005F1C00">
        <w:rPr>
          <w:rFonts w:ascii="Garamond" w:hAnsi="Garamond"/>
          <w:sz w:val="24"/>
          <w:szCs w:val="24"/>
        </w:rPr>
        <w:t xml:space="preserve">invitare alla </w:t>
      </w:r>
      <w:r w:rsidR="005F1C00" w:rsidRPr="005F1C00">
        <w:rPr>
          <w:rFonts w:ascii="Garamond" w:hAnsi="Garamond"/>
          <w:color w:val="000000"/>
          <w:sz w:val="24"/>
          <w:szCs w:val="24"/>
        </w:rPr>
        <w:t xml:space="preserve">eventuale successiva fase ex art 1, comma 2 lettera a), della L. 120/2020 </w:t>
      </w:r>
      <w:r w:rsidR="005F1C00" w:rsidRPr="005F1C00">
        <w:rPr>
          <w:rFonts w:ascii="Garamond" w:hAnsi="Garamond"/>
          <w:sz w:val="24"/>
          <w:szCs w:val="24"/>
        </w:rPr>
        <w:t xml:space="preserve">come </w:t>
      </w:r>
      <w:proofErr w:type="spellStart"/>
      <w:r w:rsidR="005F1C00" w:rsidRPr="005F1C00">
        <w:rPr>
          <w:rFonts w:ascii="Garamond" w:hAnsi="Garamond"/>
          <w:sz w:val="24"/>
          <w:szCs w:val="24"/>
        </w:rPr>
        <w:t>mod</w:t>
      </w:r>
      <w:proofErr w:type="spellEnd"/>
      <w:r w:rsidR="005F1C00" w:rsidRPr="005F1C00">
        <w:rPr>
          <w:rFonts w:ascii="Garamond" w:hAnsi="Garamond"/>
          <w:sz w:val="24"/>
          <w:szCs w:val="24"/>
        </w:rPr>
        <w:t>. dall’art. 51 del DL 77/2021 convertito con L. 108/2021</w:t>
      </w:r>
      <w:r w:rsidR="005F1C00" w:rsidRPr="005F1C00">
        <w:rPr>
          <w:rFonts w:ascii="Garamond" w:hAnsi="Garamond"/>
          <w:color w:val="000000"/>
          <w:sz w:val="24"/>
          <w:szCs w:val="24"/>
        </w:rPr>
        <w:t xml:space="preserve">per la stipula di un Contratto di </w:t>
      </w:r>
      <w:r w:rsidR="005F1C00" w:rsidRPr="00EB1994">
        <w:rPr>
          <w:rFonts w:ascii="Garamond" w:hAnsi="Garamond" w:cs="Times New Roman"/>
          <w:color w:val="000000"/>
          <w:sz w:val="24"/>
          <w:szCs w:val="24"/>
        </w:rPr>
        <w:t>servizio di</w:t>
      </w:r>
      <w:r w:rsidR="005F1C00">
        <w:rPr>
          <w:rFonts w:ascii="Garamond" w:hAnsi="Garamond" w:cs="Times New Roman"/>
          <w:color w:val="000000"/>
          <w:sz w:val="24"/>
          <w:szCs w:val="24"/>
        </w:rPr>
        <w:t xml:space="preserve"> manutenzione della flotta automezzi, autovetture, autocarri ed attrezzature di proprietà di Autostrade per l’Italia, Direzione </w:t>
      </w:r>
      <w:r w:rsidR="005F1C00" w:rsidRPr="00005295">
        <w:rPr>
          <w:rFonts w:ascii="Garamond" w:hAnsi="Garamond" w:cs="Times New Roman"/>
          <w:color w:val="000000"/>
          <w:sz w:val="24"/>
          <w:szCs w:val="24"/>
        </w:rPr>
        <w:t xml:space="preserve">1° </w:t>
      </w:r>
      <w:r w:rsidR="005F1C00">
        <w:rPr>
          <w:rFonts w:ascii="Garamond" w:hAnsi="Garamond" w:cs="Times New Roman"/>
          <w:color w:val="000000"/>
          <w:sz w:val="24"/>
          <w:szCs w:val="24"/>
        </w:rPr>
        <w:t>Tronco di Genova.</w:t>
      </w:r>
    </w:p>
    <w:p w14:paraId="7D10F6FD" w14:textId="0DBDC82F" w:rsidR="005F1C00" w:rsidRPr="005F1C00" w:rsidRDefault="005F1C00" w:rsidP="005F1C00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1F6A1133" w14:textId="0EE0474B" w:rsidR="005A5699" w:rsidRPr="00921DBE" w:rsidRDefault="005A5699" w:rsidP="00921DBE">
      <w:pPr>
        <w:autoSpaceDE w:val="0"/>
        <w:autoSpaceDN w:val="0"/>
        <w:adjustRightInd w:val="0"/>
        <w:jc w:val="both"/>
        <w:rPr>
          <w:rFonts w:ascii="Garamond" w:hAnsi="Garamond" w:cs="Times New Roman"/>
          <w:bCs/>
          <w:color w:val="4472C4" w:themeColor="accent1"/>
          <w:sz w:val="24"/>
          <w:szCs w:val="24"/>
        </w:rPr>
      </w:pPr>
    </w:p>
    <w:p w14:paraId="43772CF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</w:p>
    <w:p w14:paraId="657403F5" w14:textId="779EA710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PEC......................................................................................</w:t>
      </w:r>
    </w:p>
    <w:p w14:paraId="51CB5678" w14:textId="77777777" w:rsidR="00C81277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C81277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lastRenderedPageBreak/>
        <w:t>sotto la propria responsabilità ai sensi e per gli effetti degli articoli 46 e 47 del</w:t>
      </w:r>
      <w:r w:rsidR="004972EA">
        <w:rPr>
          <w:rFonts w:ascii="Garamond" w:hAnsi="Garamond"/>
          <w:sz w:val="24"/>
          <w:szCs w:val="24"/>
        </w:rPr>
        <w:t xml:space="preserve"> </w:t>
      </w:r>
      <w:r w:rsidR="004972EA" w:rsidRPr="00FA7497">
        <w:rPr>
          <w:rFonts w:ascii="Garamond" w:hAnsi="Garamond"/>
          <w:sz w:val="24"/>
          <w:szCs w:val="24"/>
        </w:rPr>
        <w:t>D.P.R</w:t>
      </w:r>
      <w:r w:rsidR="004972EA">
        <w:rPr>
          <w:rFonts w:ascii="Garamond" w:hAnsi="Garamond"/>
          <w:sz w:val="24"/>
          <w:szCs w:val="24"/>
        </w:rPr>
        <w:t xml:space="preserve">. n. </w:t>
      </w:r>
      <w:r w:rsidRPr="00FA7497">
        <w:rPr>
          <w:rFonts w:ascii="Garamond" w:hAnsi="Garamond"/>
          <w:sz w:val="24"/>
          <w:szCs w:val="24"/>
        </w:rPr>
        <w:t xml:space="preserve">445/2000 </w:t>
      </w:r>
      <w:r w:rsidR="004972EA">
        <w:rPr>
          <w:rFonts w:ascii="Garamond" w:hAnsi="Garamond"/>
          <w:sz w:val="24"/>
          <w:szCs w:val="24"/>
        </w:rPr>
        <w:t xml:space="preserve">e </w:t>
      </w:r>
      <w:proofErr w:type="spellStart"/>
      <w:r w:rsidR="004972EA">
        <w:rPr>
          <w:rFonts w:ascii="Garamond" w:hAnsi="Garamond"/>
          <w:sz w:val="24"/>
          <w:szCs w:val="24"/>
        </w:rPr>
        <w:t>s.m.i.</w:t>
      </w:r>
      <w:proofErr w:type="spellEnd"/>
      <w:r w:rsidR="004972EA">
        <w:rPr>
          <w:rFonts w:ascii="Garamond" w:hAnsi="Garamond"/>
          <w:sz w:val="24"/>
          <w:szCs w:val="24"/>
        </w:rPr>
        <w:t xml:space="preserve"> </w:t>
      </w:r>
      <w:r w:rsidRPr="00FA7497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>
        <w:rPr>
          <w:rFonts w:ascii="Garamond" w:hAnsi="Garamond"/>
          <w:sz w:val="24"/>
          <w:szCs w:val="24"/>
        </w:rPr>
        <w:t>:</w:t>
      </w:r>
    </w:p>
    <w:p w14:paraId="1A3447CD" w14:textId="723AEB89" w:rsidR="004972EA" w:rsidRPr="001C2A54" w:rsidRDefault="00B756F6" w:rsidP="001C2A54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</w:t>
      </w:r>
      <w:r w:rsidR="00FA7497" w:rsidRPr="00FA7497">
        <w:rPr>
          <w:rFonts w:ascii="Garamond" w:hAnsi="Garamond"/>
          <w:sz w:val="24"/>
          <w:szCs w:val="24"/>
        </w:rPr>
        <w:t xml:space="preserve">interessato a partecipare alla procedura indicata in oggetto come: </w:t>
      </w:r>
      <w:proofErr w:type="spellStart"/>
      <w:r w:rsidR="004972EA">
        <w:rPr>
          <w:rFonts w:ascii="Garamond" w:hAnsi="Garamond"/>
          <w:sz w:val="24"/>
          <w:szCs w:val="24"/>
        </w:rPr>
        <w:t>o.e</w:t>
      </w:r>
      <w:proofErr w:type="spellEnd"/>
      <w:r w:rsidR="004972EA">
        <w:rPr>
          <w:rFonts w:ascii="Garamond" w:hAnsi="Garamond"/>
          <w:sz w:val="24"/>
          <w:szCs w:val="24"/>
        </w:rPr>
        <w:t xml:space="preserve">. </w:t>
      </w:r>
      <w:r w:rsidR="00FA7497" w:rsidRPr="00FA7497">
        <w:rPr>
          <w:rFonts w:ascii="Garamond" w:hAnsi="Garamond"/>
          <w:sz w:val="24"/>
          <w:szCs w:val="24"/>
        </w:rPr>
        <w:t>singol</w:t>
      </w:r>
      <w:r w:rsidR="004972EA">
        <w:rPr>
          <w:rFonts w:ascii="Garamond" w:hAnsi="Garamond"/>
          <w:sz w:val="24"/>
          <w:szCs w:val="24"/>
        </w:rPr>
        <w:t>o</w:t>
      </w:r>
      <w:r w:rsidR="00FA7497" w:rsidRPr="00FA7497">
        <w:rPr>
          <w:rFonts w:ascii="Garamond" w:hAnsi="Garamond"/>
          <w:sz w:val="24"/>
          <w:szCs w:val="24"/>
        </w:rPr>
        <w:t>/</w:t>
      </w:r>
      <w:proofErr w:type="spellStart"/>
      <w:r w:rsidR="00FA7497" w:rsidRPr="00FA7497">
        <w:rPr>
          <w:rFonts w:ascii="Garamond" w:hAnsi="Garamond"/>
          <w:sz w:val="24"/>
          <w:szCs w:val="24"/>
        </w:rPr>
        <w:t>o.e</w:t>
      </w:r>
      <w:proofErr w:type="spellEnd"/>
      <w:r w:rsidR="00FA7497" w:rsidRPr="00FA7497">
        <w:rPr>
          <w:rFonts w:ascii="Garamond" w:hAnsi="Garamond"/>
          <w:sz w:val="24"/>
          <w:szCs w:val="24"/>
        </w:rPr>
        <w:t>. plurisoggettivo</w:t>
      </w:r>
      <w:r w:rsidR="004972EA">
        <w:rPr>
          <w:rFonts w:ascii="Garamond" w:hAnsi="Garamond"/>
          <w:sz w:val="24"/>
          <w:szCs w:val="24"/>
        </w:rPr>
        <w:t>*</w:t>
      </w:r>
      <w:r w:rsidR="001C2A54">
        <w:rPr>
          <w:rFonts w:ascii="Garamond" w:hAnsi="Garamond"/>
          <w:sz w:val="24"/>
          <w:szCs w:val="24"/>
        </w:rPr>
        <w:t>;</w:t>
      </w:r>
    </w:p>
    <w:p w14:paraId="227A75C9" w14:textId="73D67D48" w:rsidR="001C2A54" w:rsidRPr="001C2A54" w:rsidRDefault="00FA7497" w:rsidP="001C2A5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di essere in possesso dei requisiti </w:t>
      </w:r>
      <w:r w:rsidR="0076332C">
        <w:rPr>
          <w:rFonts w:ascii="Garamond" w:hAnsi="Garamond"/>
          <w:sz w:val="24"/>
          <w:szCs w:val="24"/>
        </w:rPr>
        <w:t xml:space="preserve">di ordine </w:t>
      </w:r>
      <w:r w:rsidRPr="00FA7497">
        <w:rPr>
          <w:rFonts w:ascii="Garamond" w:hAnsi="Garamond"/>
          <w:sz w:val="24"/>
          <w:szCs w:val="24"/>
        </w:rPr>
        <w:t xml:space="preserve">generali </w:t>
      </w:r>
      <w:r w:rsidR="00C81277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FA7497">
        <w:rPr>
          <w:rFonts w:ascii="Garamond" w:hAnsi="Garamond"/>
          <w:sz w:val="24"/>
          <w:szCs w:val="24"/>
        </w:rPr>
        <w:t xml:space="preserve"> </w:t>
      </w:r>
      <w:r w:rsidR="0076332C">
        <w:rPr>
          <w:rFonts w:ascii="Garamond" w:hAnsi="Garamond"/>
          <w:sz w:val="24"/>
          <w:szCs w:val="24"/>
        </w:rPr>
        <w:t xml:space="preserve">e </w:t>
      </w:r>
      <w:r w:rsidRPr="00FA7497">
        <w:rPr>
          <w:rFonts w:ascii="Garamond" w:hAnsi="Garamond"/>
          <w:sz w:val="24"/>
          <w:szCs w:val="24"/>
        </w:rPr>
        <w:t xml:space="preserve">di non rientrare in nessuna delle cause di esclusione di cui all’art. 80 del </w:t>
      </w:r>
      <w:proofErr w:type="spellStart"/>
      <w:r w:rsidRPr="00FA7497">
        <w:rPr>
          <w:rFonts w:ascii="Garamond" w:hAnsi="Garamond"/>
          <w:sz w:val="24"/>
          <w:szCs w:val="24"/>
        </w:rPr>
        <w:t>D.Lgs.</w:t>
      </w:r>
      <w:proofErr w:type="spellEnd"/>
      <w:r w:rsidRPr="00FA7497">
        <w:rPr>
          <w:rFonts w:ascii="Garamond" w:hAnsi="Garamond"/>
          <w:sz w:val="24"/>
          <w:szCs w:val="24"/>
        </w:rPr>
        <w:t xml:space="preserve"> n. 50/2016 e </w:t>
      </w:r>
      <w:proofErr w:type="spellStart"/>
      <w:r w:rsidRPr="00FA7497">
        <w:rPr>
          <w:rFonts w:ascii="Garamond" w:hAnsi="Garamond"/>
          <w:sz w:val="24"/>
          <w:szCs w:val="24"/>
        </w:rPr>
        <w:t>s.m.i.</w:t>
      </w:r>
      <w:proofErr w:type="spellEnd"/>
      <w:r w:rsidRPr="00FA7497">
        <w:rPr>
          <w:rFonts w:ascii="Garamond" w:hAnsi="Garamond"/>
          <w:sz w:val="24"/>
          <w:szCs w:val="24"/>
        </w:rPr>
        <w:t xml:space="preserve">; </w:t>
      </w:r>
    </w:p>
    <w:p w14:paraId="0AF66783" w14:textId="465DB094" w:rsidR="001C2A54" w:rsidRPr="001C2A54" w:rsidRDefault="001C2A54" w:rsidP="001C2A54">
      <w:pPr>
        <w:pStyle w:val="Paragrafoelenco"/>
        <w:numPr>
          <w:ilvl w:val="0"/>
          <w:numId w:val="1"/>
        </w:numPr>
        <w:spacing w:after="100" w:afterAutospacing="1" w:line="240" w:lineRule="atLeast"/>
        <w:contextualSpacing w:val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di </w:t>
      </w:r>
      <w:r w:rsidRPr="001C2A54">
        <w:rPr>
          <w:rFonts w:ascii="Garamond" w:hAnsi="Garamond" w:cs="Times New Roman"/>
          <w:sz w:val="24"/>
          <w:szCs w:val="24"/>
        </w:rPr>
        <w:t>e</w:t>
      </w:r>
      <w:r w:rsidR="00C04CD6" w:rsidRPr="001C2A54">
        <w:rPr>
          <w:rFonts w:ascii="Garamond" w:hAnsi="Garamond" w:cs="Times New Roman"/>
          <w:sz w:val="24"/>
          <w:szCs w:val="24"/>
        </w:rPr>
        <w:t>ssere in possesso delle attrezzature idonee allo svolgimento del servizio di manutenzione di tutti i mezzi elencati</w:t>
      </w:r>
      <w:r w:rsidRPr="001C2A54">
        <w:rPr>
          <w:rFonts w:ascii="Garamond" w:hAnsi="Garamond" w:cs="Times New Roman"/>
          <w:sz w:val="24"/>
          <w:szCs w:val="24"/>
        </w:rPr>
        <w:t>.</w:t>
      </w:r>
    </w:p>
    <w:p w14:paraId="49663733" w14:textId="6C01470D" w:rsidR="008B1109" w:rsidRDefault="00FA7497" w:rsidP="008B1109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1C2A54">
        <w:rPr>
          <w:rFonts w:ascii="Garamond" w:hAnsi="Garamond"/>
          <w:sz w:val="24"/>
          <w:szCs w:val="24"/>
        </w:rPr>
        <w:t>di essere in possess</w:t>
      </w:r>
      <w:r w:rsidR="00C81277" w:rsidRPr="001C2A54">
        <w:rPr>
          <w:rFonts w:ascii="Garamond" w:hAnsi="Garamond"/>
          <w:sz w:val="24"/>
          <w:szCs w:val="24"/>
        </w:rPr>
        <w:t xml:space="preserve">o </w:t>
      </w:r>
      <w:r w:rsidRPr="00FA7497">
        <w:rPr>
          <w:rFonts w:ascii="Garamond" w:hAnsi="Garamond"/>
          <w:sz w:val="24"/>
          <w:szCs w:val="24"/>
        </w:rPr>
        <w:t xml:space="preserve">dei requisiti </w:t>
      </w:r>
      <w:r w:rsidR="00B756F6">
        <w:rPr>
          <w:rFonts w:ascii="Garamond" w:hAnsi="Garamond"/>
          <w:sz w:val="24"/>
          <w:szCs w:val="24"/>
        </w:rPr>
        <w:t xml:space="preserve">speciali </w:t>
      </w:r>
      <w:r w:rsidRPr="00FA7497">
        <w:rPr>
          <w:rFonts w:ascii="Garamond" w:hAnsi="Garamond"/>
          <w:sz w:val="24"/>
          <w:szCs w:val="24"/>
        </w:rPr>
        <w:t xml:space="preserve">di </w:t>
      </w:r>
      <w:r w:rsidR="00C81277">
        <w:rPr>
          <w:rFonts w:ascii="Garamond" w:hAnsi="Garamond"/>
          <w:sz w:val="24"/>
          <w:szCs w:val="24"/>
        </w:rPr>
        <w:t>c</w:t>
      </w:r>
      <w:r w:rsidRPr="00FA7497">
        <w:rPr>
          <w:rFonts w:ascii="Garamond" w:hAnsi="Garamond"/>
          <w:sz w:val="24"/>
          <w:szCs w:val="24"/>
        </w:rPr>
        <w:t>apacità economico</w:t>
      </w:r>
      <w:r w:rsidR="004972EA">
        <w:rPr>
          <w:rFonts w:ascii="Garamond" w:hAnsi="Garamond"/>
          <w:sz w:val="24"/>
          <w:szCs w:val="24"/>
        </w:rPr>
        <w:t>-</w:t>
      </w:r>
      <w:r w:rsidRPr="00FA7497">
        <w:rPr>
          <w:rFonts w:ascii="Garamond" w:hAnsi="Garamond"/>
          <w:sz w:val="24"/>
          <w:szCs w:val="24"/>
        </w:rPr>
        <w:t xml:space="preserve"> finanziaria e tecnico </w:t>
      </w:r>
      <w:r w:rsidR="004972EA">
        <w:rPr>
          <w:rFonts w:ascii="Garamond" w:hAnsi="Garamond"/>
          <w:sz w:val="24"/>
          <w:szCs w:val="24"/>
        </w:rPr>
        <w:t xml:space="preserve">- </w:t>
      </w:r>
      <w:r w:rsidRPr="00FA7497">
        <w:rPr>
          <w:rFonts w:ascii="Garamond" w:hAnsi="Garamond"/>
          <w:sz w:val="24"/>
          <w:szCs w:val="24"/>
        </w:rPr>
        <w:t>professionale prescritti</w:t>
      </w:r>
      <w:r w:rsidR="00C81277">
        <w:rPr>
          <w:rFonts w:ascii="Garamond" w:hAnsi="Garamond"/>
          <w:sz w:val="24"/>
          <w:szCs w:val="24"/>
        </w:rPr>
        <w:t xml:space="preserve"> </w:t>
      </w:r>
      <w:r w:rsidR="00C81277" w:rsidRPr="00C81277">
        <w:rPr>
          <w:rFonts w:ascii="Garamond" w:hAnsi="Garamond"/>
          <w:sz w:val="24"/>
          <w:szCs w:val="24"/>
        </w:rPr>
        <w:t>dalla legge e dall’avviso pubblico di manifestazione di interesse</w:t>
      </w:r>
      <w:r w:rsidR="00C81277">
        <w:rPr>
          <w:rFonts w:ascii="Garamond" w:hAnsi="Garamond"/>
          <w:sz w:val="24"/>
          <w:szCs w:val="24"/>
        </w:rPr>
        <w:t xml:space="preserve"> ai sensi dell’art</w:t>
      </w:r>
      <w:r w:rsidR="0076332C">
        <w:rPr>
          <w:rFonts w:ascii="Garamond" w:hAnsi="Garamond"/>
          <w:sz w:val="24"/>
          <w:szCs w:val="24"/>
        </w:rPr>
        <w:t>.</w:t>
      </w:r>
      <w:r w:rsidR="00C81277">
        <w:rPr>
          <w:rFonts w:ascii="Garamond" w:hAnsi="Garamond"/>
          <w:sz w:val="24"/>
          <w:szCs w:val="24"/>
        </w:rPr>
        <w:t xml:space="preserve"> 83 del </w:t>
      </w:r>
      <w:proofErr w:type="spellStart"/>
      <w:r w:rsidR="00C81277" w:rsidRPr="00C81277">
        <w:rPr>
          <w:rFonts w:ascii="Garamond" w:hAnsi="Garamond"/>
          <w:sz w:val="24"/>
          <w:szCs w:val="24"/>
        </w:rPr>
        <w:t>D.Lgs.</w:t>
      </w:r>
      <w:proofErr w:type="spellEnd"/>
      <w:r w:rsidR="00C81277" w:rsidRPr="00C81277">
        <w:rPr>
          <w:rFonts w:ascii="Garamond" w:hAnsi="Garamond"/>
          <w:sz w:val="24"/>
          <w:szCs w:val="24"/>
        </w:rPr>
        <w:t xml:space="preserve"> n. 50/2016 e </w:t>
      </w:r>
      <w:proofErr w:type="spellStart"/>
      <w:r w:rsidR="00C81277" w:rsidRPr="00C81277">
        <w:rPr>
          <w:rFonts w:ascii="Garamond" w:hAnsi="Garamond"/>
          <w:sz w:val="24"/>
          <w:szCs w:val="24"/>
        </w:rPr>
        <w:t>s.m.i.</w:t>
      </w:r>
      <w:proofErr w:type="spellEnd"/>
      <w:r w:rsidR="00B62C42">
        <w:rPr>
          <w:rFonts w:ascii="Garamond" w:hAnsi="Garamond"/>
          <w:sz w:val="24"/>
          <w:szCs w:val="24"/>
        </w:rPr>
        <w:t>;</w:t>
      </w:r>
    </w:p>
    <w:p w14:paraId="2B69515D" w14:textId="02631B94" w:rsidR="00FA6CBD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CF10B69" w14:textId="77777777" w:rsidR="00FA6CBD" w:rsidRPr="004972EA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2F25B87C" w14:textId="77777777" w:rsidR="00FA6CBD" w:rsidRPr="008B1109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8B1109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 xml:space="preserve">Firma </w:t>
      </w:r>
    </w:p>
    <w:p w14:paraId="6B51CA94" w14:textId="11028F6E" w:rsidR="00B62C42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>__________</w:t>
      </w:r>
    </w:p>
    <w:p w14:paraId="221CC7FE" w14:textId="77777777" w:rsidR="008B1109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101B2E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101B2E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C64D34">
        <w:rPr>
          <w:rFonts w:ascii="Garamond" w:hAnsi="Garamond"/>
          <w:sz w:val="24"/>
          <w:szCs w:val="24"/>
        </w:rPr>
        <w:t xml:space="preserve"> e </w:t>
      </w:r>
      <w:r w:rsidR="00B756F6" w:rsidRPr="00C64D34">
        <w:rPr>
          <w:rFonts w:ascii="Garamond" w:hAnsi="Garamond"/>
          <w:sz w:val="24"/>
          <w:szCs w:val="24"/>
        </w:rPr>
        <w:t xml:space="preserve">di </w:t>
      </w:r>
      <w:r w:rsidR="00101B2E" w:rsidRPr="00C64D34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C64D34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C64D34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</w:t>
      </w:r>
      <w:r w:rsidR="004972EA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397005EA" w14:textId="511A28C3" w:rsidR="00FA7497" w:rsidRPr="004972EA" w:rsidRDefault="00C81277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1140B3BE" w14:textId="1A78C222" w:rsid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Firma </w:t>
      </w:r>
    </w:p>
    <w:p w14:paraId="25BC4588" w14:textId="7236C6C3" w:rsidR="00FA7497" w:rsidRP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</w:t>
      </w:r>
    </w:p>
    <w:p w14:paraId="7171141A" w14:textId="77777777" w:rsidR="00FA7497" w:rsidRPr="00FA7497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EF796FE" w14:textId="3EF93716" w:rsidR="006C3A3F" w:rsidRPr="004972EA" w:rsidRDefault="00FA7497" w:rsidP="0076332C">
      <w:pPr>
        <w:pStyle w:val="Paragrafoelenco"/>
        <w:jc w:val="both"/>
        <w:rPr>
          <w:rFonts w:ascii="Garamond" w:hAnsi="Garamond"/>
        </w:rPr>
      </w:pPr>
      <w:r w:rsidRPr="00FA7497">
        <w:rPr>
          <w:rFonts w:ascii="Garamond" w:hAnsi="Garamond"/>
          <w:sz w:val="24"/>
          <w:szCs w:val="24"/>
        </w:rPr>
        <w:t xml:space="preserve"> </w:t>
      </w:r>
      <w:r w:rsidR="006C3A3F" w:rsidRPr="004972EA">
        <w:rPr>
          <w:rFonts w:ascii="Garamond" w:hAnsi="Garamond"/>
        </w:rPr>
        <w:t>Documento informatico firmato digitalmente ai sensi del D.</w:t>
      </w:r>
      <w:r w:rsidR="00FA6CBD">
        <w:rPr>
          <w:rFonts w:ascii="Garamond" w:hAnsi="Garamond"/>
        </w:rPr>
        <w:t xml:space="preserve"> </w:t>
      </w:r>
      <w:r w:rsidR="006C3A3F" w:rsidRPr="004972EA">
        <w:rPr>
          <w:rFonts w:ascii="Garamond" w:hAnsi="Garamond"/>
        </w:rPr>
        <w:t>Lgs</w:t>
      </w:r>
      <w:r w:rsidR="00FA6CBD">
        <w:rPr>
          <w:rFonts w:ascii="Garamond" w:hAnsi="Garamond"/>
        </w:rPr>
        <w:t>. n.</w:t>
      </w:r>
      <w:r w:rsidR="006C3A3F" w:rsidRPr="004972EA">
        <w:rPr>
          <w:rFonts w:ascii="Garamond" w:hAnsi="Garamond"/>
        </w:rPr>
        <w:t xml:space="preserve"> 82/2005 </w:t>
      </w:r>
      <w:proofErr w:type="spellStart"/>
      <w:r w:rsidR="006C3A3F" w:rsidRPr="004972EA">
        <w:rPr>
          <w:rFonts w:ascii="Garamond" w:hAnsi="Garamond"/>
        </w:rPr>
        <w:t>s.m.i.</w:t>
      </w:r>
      <w:proofErr w:type="spellEnd"/>
      <w:r w:rsidR="006C3A3F" w:rsidRPr="004972EA">
        <w:rPr>
          <w:rFonts w:ascii="Garamond" w:hAnsi="Garamond"/>
        </w:rPr>
        <w:t xml:space="preserve"> e norme collegate, il quale sostituisce il documento cartaceo e la firma autografa.</w:t>
      </w:r>
    </w:p>
    <w:p w14:paraId="5D287881" w14:textId="48FF8062" w:rsidR="009448C1" w:rsidRDefault="006C3A3F" w:rsidP="0076332C">
      <w:pPr>
        <w:pStyle w:val="Paragrafoelenco"/>
        <w:jc w:val="both"/>
        <w:rPr>
          <w:rFonts w:ascii="Garamond" w:hAnsi="Garamond"/>
        </w:rPr>
      </w:pPr>
      <w:r w:rsidRPr="004972EA">
        <w:rPr>
          <w:rFonts w:ascii="Garamond" w:hAnsi="Garamond"/>
        </w:rPr>
        <w:t xml:space="preserve">In alternativa </w:t>
      </w:r>
      <w:r w:rsidR="00FA7497" w:rsidRPr="004972EA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Default="004972EA" w:rsidP="00FA7497">
      <w:pPr>
        <w:pStyle w:val="Paragrafoelenco"/>
        <w:rPr>
          <w:rFonts w:ascii="Garamond" w:hAnsi="Garamond"/>
        </w:rPr>
      </w:pPr>
    </w:p>
    <w:p w14:paraId="67472012" w14:textId="2EA62FAD" w:rsidR="004972EA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Default="004972EA" w:rsidP="00FA7497">
      <w:pPr>
        <w:pStyle w:val="Paragrafoelenco"/>
        <w:rPr>
          <w:rFonts w:ascii="Garamond" w:hAnsi="Garamond"/>
        </w:rPr>
      </w:pPr>
    </w:p>
    <w:p w14:paraId="4328AA6B" w14:textId="0A1E9521" w:rsidR="004972EA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FA6CBD" w:rsidRDefault="004972EA" w:rsidP="00FA6CBD">
      <w:pPr>
        <w:rPr>
          <w:rFonts w:ascii="Garamond" w:hAnsi="Garamond"/>
        </w:rPr>
      </w:pPr>
    </w:p>
    <w:p w14:paraId="25DAA230" w14:textId="4F8CD265" w:rsidR="004972EA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</w:rPr>
        <w:lastRenderedPageBreak/>
        <w:t>*</w:t>
      </w:r>
      <w:r w:rsidRPr="004972EA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17641525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4972EA">
        <w:rPr>
          <w:rFonts w:ascii="Garamond" w:hAnsi="Garamond"/>
          <w:i/>
          <w:iCs/>
          <w:sz w:val="24"/>
          <w:szCs w:val="24"/>
        </w:rPr>
        <w:t>In caso di concorrente plurisoggettivo la manifestazione di interesse dovrà essere presentata dalla mandataria</w:t>
      </w:r>
    </w:p>
    <w:sectPr w:rsidR="004972EA" w:rsidRPr="0049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1C2A54"/>
    <w:rsid w:val="004972EA"/>
    <w:rsid w:val="005A5699"/>
    <w:rsid w:val="005F11D0"/>
    <w:rsid w:val="005F1C00"/>
    <w:rsid w:val="0063002A"/>
    <w:rsid w:val="006C3A3F"/>
    <w:rsid w:val="0076332C"/>
    <w:rsid w:val="007926FA"/>
    <w:rsid w:val="008B1109"/>
    <w:rsid w:val="00921DBE"/>
    <w:rsid w:val="009448C1"/>
    <w:rsid w:val="00B62C42"/>
    <w:rsid w:val="00B756F6"/>
    <w:rsid w:val="00C04CD6"/>
    <w:rsid w:val="00C64D34"/>
    <w:rsid w:val="00C81277"/>
    <w:rsid w:val="00CA4299"/>
    <w:rsid w:val="00CC2C49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Pasquinelli, Barbara</cp:lastModifiedBy>
  <cp:revision>6</cp:revision>
  <dcterms:created xsi:type="dcterms:W3CDTF">2021-04-07T16:53:00Z</dcterms:created>
  <dcterms:modified xsi:type="dcterms:W3CDTF">2021-10-04T07:16:00Z</dcterms:modified>
</cp:coreProperties>
</file>